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Klauzula </w:t>
      </w:r>
      <w:r>
        <w:rPr>
          <w:rFonts w:eastAsia="Times New Roman" w:cs="Times New Roman" w:ascii="Times New Roman" w:hAnsi="Times New Roman"/>
          <w:b/>
        </w:rPr>
        <w:t>i</w:t>
      </w:r>
      <w:r>
        <w:rPr>
          <w:rFonts w:eastAsia="Times New Roman" w:cs="Times New Roman" w:ascii="Times New Roman" w:hAnsi="Times New Roman"/>
          <w:b/>
        </w:rPr>
        <w:t>nformacyjna</w:t>
      </w:r>
      <w:bookmarkStart w:id="0" w:name="_Hlk156552505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Administratorem Pani/Pana danych jest Gminny Ośrodek Pomocy Społecznej w Wilczycach (Wilczyce 174, 27-612 Wilczyce, tel. kontaktowy: 15 837 72 26, adres e-mail: poczta@opswilczyce.pl)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Administrator wyznaczył Inspektora Ochrony Danych, z którym może się Pani/Pan kontaktować we wszystkich sprawach dotyczących przetwarzania danych osobowych za pośrednictwem adresu email: </w:t>
      </w:r>
      <w:r>
        <w:rPr>
          <w:rFonts w:cs="Times New Roman" w:ascii="Times New Roman" w:hAnsi="Times New Roman"/>
        </w:rPr>
        <w:t>inspektor@cbi24.pl</w:t>
      </w:r>
      <w:r>
        <w:rPr>
          <w:rFonts w:eastAsia="Times New Roman" w:cs="Times New Roman" w:ascii="Times New Roman" w:hAnsi="Times New Roman"/>
          <w:color w:val="000000"/>
        </w:rPr>
        <w:t xml:space="preserve">  lub pisemnie pod adres Administratora.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Pani/Pana dane osobowe będą przetwarzane w celu przyznanie i wypłata Bonu Energetycznego</w:t>
      </w:r>
    </w:p>
    <w:p>
      <w:pPr>
        <w:pStyle w:val="Normal"/>
        <w:spacing w:lineRule="auto" w:line="240" w:before="0" w:after="0"/>
        <w:ind w:left="50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57" w:left="567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Pani/Pana dane osobowe będą przetwarzane przez okres niezbędny do realizacji ww. celu z uwzględnieniem okresów przechowywania określonych w przepisach szczególnych, </w:t>
        <w:br/>
        <w:t xml:space="preserve">w tym przepisów archiwalnych.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57" w:left="567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Pani/Pana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57" w:left="567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Pani/Pana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60" w:left="567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W związku z przetwarzaniem Pani/Pana danych osobowych, przysługują Pani/Panu następujące prawa: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prawo dostępu do swoich danych oraz otrzymania ich kopii;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prawo do sprostowania (poprawiania) swoich danych osobowych;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prawo do ograniczenia przetwarzania danych osobowych;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bookmarkStart w:id="1" w:name="_gjdgxs"/>
      <w:bookmarkEnd w:id="1"/>
      <w:r>
        <w:rPr>
          <w:rFonts w:eastAsia="Times New Roman" w:cs="Times New Roman" w:ascii="Times New Roman" w:hAnsi="Times New Roman"/>
          <w:color w:val="000000"/>
        </w:rPr>
        <w:t xml:space="preserve">Podanie przez Panią/Pana danych osobowych w związku z ciążącym na Administratorze obowiązkiem prawnym jest obowiązkowe, a ich nieprzekazanie skutkować będzie brakiem realizacji celu, o którym mowa w punkcie 3. 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bookmarkStart w:id="2" w:name="_Hlk156212193"/>
      <w:r>
        <w:rPr>
          <w:rFonts w:cs="Times New Roman" w:ascii="Times New Roman" w:hAnsi="Times New Roman"/>
        </w:rPr>
        <w:t>Pani/Pana dane mogą zostać przekazane podmiotom zewnętrznym na podstawie umowy powierzenia przetwarzania danych osobowych podmiotom świadczącym   usługi informatyczne i dostarczającym systemy do prowadzenia ewidencji księgowej, podmiotom świadczącym usługi prawne i Inspektora Ochrony Danych, dostawcom hostingu strony  internetowej oraz  hostingu poczty  elektronicznej, a także podmiotom lub organom uprawnionym na podstawie przepisów prawa</w:t>
      </w:r>
      <w:bookmarkEnd w:id="0"/>
      <w:bookmarkEnd w:id="2"/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  <w:tab/>
        <w:tab/>
        <w:tab/>
        <w:tab/>
        <w:tab/>
        <w:t>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ab/>
        <w:tab/>
        <w:t>data</w:t>
        <w:tab/>
        <w:tab/>
        <w:tab/>
        <w:tab/>
        <w:tab/>
        <w:tab/>
        <w:tab/>
        <w:tab/>
        <w:t>podpis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2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4bb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34bb"/>
    <w:rPr>
      <w:color w:val="605E5C"/>
      <w:shd w:fill="E1DFDD" w:val="clear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334bb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f92699"/>
    <w:rPr/>
  </w:style>
  <w:style w:type="character" w:styleId="StopkaZnak" w:customStyle="1">
    <w:name w:val="Stopka Znak"/>
    <w:basedOn w:val="DefaultParagraphFont"/>
    <w:uiPriority w:val="99"/>
    <w:qFormat/>
    <w:rsid w:val="00f92699"/>
    <w:rPr/>
  </w:style>
  <w:style w:type="character" w:styleId="AkapitzlistZnak" w:customStyle="1">
    <w:name w:val="Akapit z listą Znak"/>
    <w:basedOn w:val="DefaultParagraphFont"/>
    <w:link w:val="ListParagraph"/>
    <w:qFormat/>
    <w:rsid w:val="004779d2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link w:val="AkapitzlistZnak"/>
    <w:qFormat/>
    <w:rsid w:val="00e334bb"/>
    <w:pPr>
      <w:spacing w:before="0" w:after="200"/>
      <w:ind w:left="720"/>
      <w:contextualSpacing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334bb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9269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9269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LibreOffice/7.6.2.1$Windows_X86_64 LibreOffice_project/56f7684011345957bbf33a7ee678afaf4d2ba333</Application>
  <AppVersion>15.0000</AppVersion>
  <Pages>1</Pages>
  <Words>389</Words>
  <Characters>2523</Characters>
  <CharactersWithSpaces>2906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2024-06-12T12:11:00Z</dcterms:created>
  <dc:creator>Agnieszka Błaziak</dc:creator>
  <dc:description/>
  <dc:language>pl-PL</dc:language>
  <cp:lastModifiedBy/>
  <cp:lastPrinted>2024-07-04T14:18:44Z</cp:lastPrinted>
  <dcterms:modified xsi:type="dcterms:W3CDTF">2024-07-04T14:22:14Z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